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both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附件5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3"/>
          <w:szCs w:val="33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000000"/>
          <w:spacing w:val="0"/>
          <w:sz w:val="33"/>
          <w:szCs w:val="33"/>
          <w:lang w:val="en-US" w:eastAsia="zh-CN"/>
        </w:rPr>
        <w:t>“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3"/>
          <w:szCs w:val="33"/>
        </w:rPr>
        <w:t>三下乡”社会实践活动官网投稿指南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为推动“三下乡”社会实践活动宣传报道工作，“三下乡”社会实践活动官网特为所有“三下乡”社会实践团队开通投稿渠道，需在“中青校园”APP或“中青校园”PC端内进行投稿。《“三下乡”社会实践活动官网团队投稿指南》具体如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实践团队需要已经按照《“三下乡”社会实践活动官网团队报备流程》完成团队报备，方可发布关于社会实践的稿件。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right="0" w:firstLine="643" w:firstLineChars="200"/>
        <w:textAlignment w:val="auto"/>
        <w:rPr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  <w:t>一、投稿方式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下载“中青校园”APP。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用户需要在手机应用市场（安卓系统用户在“应用宝”市场，苹果系统用户在“App Store”），下载并安装“中青校园”APP。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通过“中青校园”PC端进行投稿。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投稿地址为：https://app.cycnet.com.cn/sxx/public/login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注意：投稿时一定要选择自己的实践团队，否则稿件不计入实践团队发稿量统计，并且无法参与评选。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right="0" w:firstLine="643" w:firstLineChars="200"/>
        <w:textAlignment w:val="auto"/>
        <w:rPr>
          <w:color w:val="333333"/>
          <w:sz w:val="24"/>
          <w:szCs w:val="24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  <w:t>二、稿件要求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jc w:val="both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包括文字稿、组图稿、视频稿。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【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文字稿要求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（一）实践纪实：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1.内容充实，字数不低于1500字；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2.标题，在10-30个汉字，不允许用“精彩飞扬——××大学实践队”形式，要用一句话标题。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3.电头，在文章最前方，形式为：中国青年网+地点+时间电（通讯员XXX），如：中国青年网济南7月1日电（通讯员 XXX），地点为所在的地级市名称，通讯员不得超过3人，多名通讯员之间加空格。电头加粗，通讯员不加粗，如：中国青年网济南7月1日电（通讯员 XXX）。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4.导语，新闻五要素齐全（即何人、何时、何地、何事、何因），实践时间、学校全称、实践团队名称、实践地点齐全。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5.正文，表述要流畅，不可写三段式的宣传稿，要注重稿件的故事性描述，不可写成总结报告体，不要写太多抒发感情、空大的宣传性内容，要写成新闻体。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6.稿件需用第三人称客观叙述，不得使用“我们”等第一人称用语，不得出现带有主观色彩的评论和升华，如：通过活动提升了，增强了，丰富了……。人物称呼禁止出现“我校”“我院”“师兄”“学长”等校内宣传稿件用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7.稿件不得记流水账，不得投实践日记和座谈纪要，不得含有大段领导讲话、企业信息、背景材料、历史沿革、生平事迹等。不得大段直接引用受访者的话，不得有大量对话和叙事化较严重的内容。不要过多引用背景资料或大段堆砌材料，不得抄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8.配图，2-4张，合影不超过1张且放最后。图片下方注明图片说明和作者。如：图为实践队在支教。中国青年网通讯员 李明 摄/提供/供图。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（二）感悟收获：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1.内容充实，字数不低于1200字；不需要电头，作者放在文末（通讯员 XXX）。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2.标题、导语、配图要求同上。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3.感悟收获栏目指自己在实践过程中的感悟和收获，需体现个人思考，写出真情实感，可以使用第一人称。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4.感悟收获稿件体裁可以为抒情散文、议论文等，不用写成新闻体；可以叙事，但内容需以个人的感悟和收获为主，不得大段写活动流程。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5.不要过多引用背景资料或大段堆砌材料，不用刻意升华文章，不要写大话、空话、套话，不得记流水账或写成日记，不要大段引用名人名言，不得抄袭。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6.感悟收获内容须多于具体实践内容。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（三）实践报告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1.字数不低于3000字。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2.社会实践报告是进行社会实践后需要完成的报告，是对社会实践活动的一个总结报告。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3.一份完整的实践报告应由以下部分组成：报告题目、学校及作者名称、摘要、正文、参考文献等部分。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【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组图稿要求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1.图片6-20张，合影不得超过1张。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2.标题、电头、导语同上，导语不少于100字。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3.单张照片1M以上，画面清晰，6-20张图片，尺寸不得小于900×600像素（纵向图片不小于400×600像素），格式为JPG或PNG。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4.每张图片都要有图片说明和作者，需尽量详细说明图片里的故事，让读者明白这张图要说明的新闻故事。如：图为实践队在支教。中国青年网通讯员 XXX 摄/提供/供图。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5.图片要求画面清晰、明亮，需曝光正常、构图简洁、主体明确，图片内容、角度不得重复，不得摆拍，不得出现商业信息，不得有水印，不得随意拼贴和加贴纸，空场景不超过2张，合影不超过1张且放最后。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6.组图拍摄要注重特写与全景的搭配，要注意拍摄角度和画面质量，选择能够代表事件的图片，让图片来讲故事。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7.特殊群体（有特殊疾病的，如白血病、艾滋病、脑瘫儿童等）眼部需要打码处理。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【</w:t>
      </w: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视频稿要求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1.标题、导语同实践纪实要求；不需要电头，作者放在文末（通讯员 XXX）。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2.画面清晰、不变形、无杂音，长度3分钟以上，分辨率不小于720×576像素，画面宽高比例4:3或16：9，格式为MP4。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3.纯粹以静态照片整合的视频请不要投稿，整段视频中用到静态照片的时长不得超过视频的1/4长度。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4.视频需要有一定的剪辑和包装，视频边角不得出现学校logo，团队名称等，不得出现剪辑软件名称和画面、字样。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5.正文需要配图片一张，有图片说明，格式同上。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 w:firstLine="643" w:firstLineChars="200"/>
        <w:textAlignment w:val="auto"/>
        <w:rPr>
          <w:color w:val="333333"/>
          <w:sz w:val="24"/>
          <w:szCs w:val="24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  <w:t>三、投稿流程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（一）通过“中青校园”APP投稿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普通实践团队的用户请点击“去投稿”按钮或“我的投稿”进入投稿页面，选择封面图片，填写标题，填写文章内容。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00" w:lineRule="exact"/>
        <w:ind w:left="0" w:right="0"/>
        <w:textAlignment w:val="auto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注意：中国青年网校园通讯社各通讯站的通讯员请点击“我的投稿”后，选择“校通讯员”处进行投稿。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715000" cy="10163175"/>
            <wp:effectExtent l="0" t="0" r="0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6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1.文字稿投稿说明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根据上述文字稿投稿要求，上传稿件标题及正文和插图，具体如下图。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3152775" cy="5715000"/>
            <wp:effectExtent l="0" t="0" r="9525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填写完内容后选择发布方式（可以选择直接发布）和文章类型（文字类稿件，如果偏新闻性，请选择“三下乡-实践纪实”，如果偏个人感悟，请选择“三下乡-感悟收获”），点击“完成”即可完成投稿。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3286125" cy="5715000"/>
            <wp:effectExtent l="0" t="0" r="9525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2.组图稿投稿说明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根据上述组图稿投稿要求，上传标题和图片及其图注说明。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注意，每一张图片后都要有图注。（组图类稿件请选择“三下乡-实践图片”栏目，点击完成即可投稿）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3286125" cy="5715000"/>
            <wp:effectExtent l="0" t="0" r="9525" b="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3.视频稿投稿说明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将需要投稿的视频整理好，并且写好视频的说明文件（见附件1）。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将视频以及说明文件全部放置在一个文件夹中，文件夹命名规则为“【视频】+文章标题+学校+作者”，整体压缩成一个文件提交，压缩的文件名须与文件夹同名。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将压缩的文件上传至百度云网盘（需个人自行申请），在压缩文件上点鼠标右键，在弹出的菜单中选择“分享”，然后选择“私密分享”，创建文件的分享链接和密码（如下图所示）。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4762500" cy="2533650"/>
            <wp:effectExtent l="0" t="0" r="0" b="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4762500" cy="2752725"/>
            <wp:effectExtent l="0" t="0" r="0" b="952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3162300" cy="5715000"/>
            <wp:effectExtent l="0" t="0" r="0" b="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注意，第一段为导语即视频说明内容，第二部分为视频下载地址。（视频类稿件请选择“三下乡-实践视频”栏目，点击完成即可投稿）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（二）通过“中青校园”PC端进行投稿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用户打开投稿链接，用微信扫描二维码登录，进入投稿页面。填写标题，填写文章内容及配图。具体操作如下：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（投稿链接：</w:t>
      </w:r>
      <w:r>
        <w:rPr>
          <w:rFonts w:hint="eastAsia" w:ascii="宋体" w:hAnsi="宋体" w:eastAsia="宋体" w:cs="宋体"/>
          <w:b w:val="0"/>
          <w:i w:val="0"/>
          <w:caps w:val="0"/>
          <w:color w:val="0B3B8C"/>
          <w:spacing w:val="0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B3B8C"/>
          <w:spacing w:val="0"/>
          <w:sz w:val="28"/>
          <w:szCs w:val="28"/>
          <w:u w:val="none"/>
        </w:rPr>
        <w:instrText xml:space="preserve"> HYPERLINK "https://app.cycnet.com.cn/sxx/public/login" \t "http://sxx.youth.cn/zytz/sxxtz/201906/_blank"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B3B8C"/>
          <w:spacing w:val="0"/>
          <w:sz w:val="28"/>
          <w:szCs w:val="28"/>
          <w:u w:val="none"/>
        </w:rPr>
        <w:fldChar w:fldCharType="separate"/>
      </w:r>
      <w:r>
        <w:rPr>
          <w:rStyle w:val="8"/>
          <w:rFonts w:hint="eastAsia" w:ascii="宋体" w:hAnsi="宋体" w:eastAsia="宋体" w:cs="宋体"/>
          <w:b w:val="0"/>
          <w:i w:val="0"/>
          <w:caps w:val="0"/>
          <w:color w:val="0B3B8C"/>
          <w:spacing w:val="0"/>
          <w:sz w:val="28"/>
          <w:szCs w:val="28"/>
          <w:u w:val="none"/>
        </w:rPr>
        <w:t>https://app.cycnet.com.cn/sxx/public/login</w:t>
      </w:r>
      <w:r>
        <w:rPr>
          <w:rFonts w:hint="eastAsia" w:ascii="宋体" w:hAnsi="宋体" w:eastAsia="宋体" w:cs="宋体"/>
          <w:b w:val="0"/>
          <w:i w:val="0"/>
          <w:caps w:val="0"/>
          <w:color w:val="0B3B8C"/>
          <w:spacing w:val="0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715000" cy="2886075"/>
            <wp:effectExtent l="0" t="0" r="0" b="9525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center"/>
        <w:rPr>
          <w:color w:val="333333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715000" cy="2819400"/>
            <wp:effectExtent l="0" t="0" r="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jc w:val="both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根据上述投稿要求及说明，上传稿件标题及正文和插图。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填写完内容后选择发布方式（可以选择直接发布）和文章类型（文字类稿件，如果偏新闻性，请选择“三下乡-实践纪实”，如果偏个人感悟，请选择“三下乡-感悟收获”；组图类稿件请选择“三下乡-实践图片”栏目，视频类稿件请选择“三下乡-实践视频”栏目），点击“完成”即可完成投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 w:firstLine="643" w:firstLineChars="200"/>
        <w:rPr>
          <w:color w:val="333333"/>
          <w:sz w:val="28"/>
          <w:szCs w:val="28"/>
        </w:rPr>
      </w:pPr>
      <w:bookmarkStart w:id="0" w:name="_GoBack"/>
      <w:bookmarkEnd w:id="0"/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  <w:t>四、投稿栏目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目前“三下乡”社会实践活动官网投稿重点栏目包括：实践纪实、感悟收获、实践图片、实践视频、实践报告。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 w:firstLine="643" w:firstLineChars="200"/>
        <w:rPr>
          <w:color w:val="333333"/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" w:lineRule="atLeast"/>
        <w:ind w:left="0" w:right="0"/>
        <w:rPr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　　中国青年网及“三下乡”社会实践活动官网联系电话：010-64098582（请于周一至周五早8:30至下午17:30，进行咨询），咨询QQ群：224855513。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D55AE"/>
    <w:rsid w:val="306D2466"/>
    <w:rsid w:val="3DF06EA6"/>
    <w:rsid w:val="687D55AE"/>
    <w:rsid w:val="7CD0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2020-07-16T10:58:00Z</dcterms:created>
  <dc:creator>L</dc:creator>
  <cp:lastModifiedBy>狼狈＆</cp:lastModifiedBy>
  <dcterms:modified xsi:type="dcterms:W3CDTF">2020-07-16T11:30:31Z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